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008" w:rsidRPr="00885C20" w:rsidRDefault="0067194E" w:rsidP="00145008">
      <w:pPr>
        <w:pStyle w:val="NoSpacing"/>
        <w:rPr>
          <w:rFonts w:ascii="Century Gothic" w:hAnsi="Century Gothic"/>
          <w:sz w:val="20"/>
          <w:szCs w:val="20"/>
        </w:rPr>
      </w:pPr>
      <w:bookmarkStart w:id="0" w:name="_GoBack"/>
      <w:bookmarkEnd w:id="0"/>
      <w:r w:rsidRPr="00885C20">
        <w:rPr>
          <w:rFonts w:ascii="Century Gothic" w:hAnsi="Century Gothic"/>
          <w:sz w:val="20"/>
          <w:szCs w:val="20"/>
        </w:rPr>
        <w:t>Dear Parents and Guardians,</w:t>
      </w:r>
    </w:p>
    <w:p w:rsidR="0067194E" w:rsidRPr="00885C20" w:rsidRDefault="0067194E" w:rsidP="00145008">
      <w:pPr>
        <w:pStyle w:val="NoSpacing"/>
        <w:rPr>
          <w:rFonts w:ascii="Century Gothic" w:hAnsi="Century Gothic"/>
          <w:sz w:val="20"/>
          <w:szCs w:val="20"/>
        </w:rPr>
      </w:pPr>
    </w:p>
    <w:p w:rsidR="0067194E" w:rsidRPr="00885C20" w:rsidRDefault="0067194E" w:rsidP="00145008">
      <w:pPr>
        <w:pStyle w:val="NoSpacing"/>
        <w:rPr>
          <w:rFonts w:ascii="Century Gothic" w:hAnsi="Century Gothic"/>
          <w:sz w:val="20"/>
          <w:szCs w:val="20"/>
        </w:rPr>
      </w:pPr>
      <w:r w:rsidRPr="00885C20">
        <w:rPr>
          <w:rFonts w:ascii="Century Gothic" w:hAnsi="Century Gothic"/>
          <w:sz w:val="20"/>
          <w:szCs w:val="20"/>
        </w:rPr>
        <w:t xml:space="preserve">My name is Robin Pinkel and I’m the volunteer Box Top/Label </w:t>
      </w:r>
      <w:r w:rsidR="00885C20">
        <w:rPr>
          <w:rFonts w:ascii="Century Gothic" w:hAnsi="Century Gothic"/>
          <w:sz w:val="20"/>
          <w:szCs w:val="20"/>
        </w:rPr>
        <w:t xml:space="preserve">Program </w:t>
      </w:r>
      <w:r w:rsidRPr="00885C20">
        <w:rPr>
          <w:rFonts w:ascii="Century Gothic" w:hAnsi="Century Gothic"/>
          <w:sz w:val="20"/>
          <w:szCs w:val="20"/>
        </w:rPr>
        <w:t>Coordinator at Good Shepherd Lutheran School. I’d like to welcome you to an exciting year at GSLS and share with you a little bit of information about the Box Top/Label program. This year, our school will be participating in the Box Tops for Education program, the Campbell’s Labels for Education program, and the Tyson Project A+ program. Here is a br</w:t>
      </w:r>
      <w:r w:rsidR="002E25C5">
        <w:rPr>
          <w:rFonts w:ascii="Century Gothic" w:hAnsi="Century Gothic"/>
          <w:sz w:val="20"/>
          <w:szCs w:val="20"/>
        </w:rPr>
        <w:t>ief description of each program:</w:t>
      </w:r>
    </w:p>
    <w:p w:rsidR="0067194E" w:rsidRPr="00885C20" w:rsidRDefault="0067194E" w:rsidP="00145008">
      <w:pPr>
        <w:pStyle w:val="NoSpacing"/>
        <w:rPr>
          <w:rFonts w:ascii="Century Gothic" w:hAnsi="Century Gothic"/>
          <w:sz w:val="20"/>
          <w:szCs w:val="20"/>
        </w:rPr>
      </w:pPr>
    </w:p>
    <w:p w:rsidR="0067194E" w:rsidRPr="00885C20" w:rsidRDefault="0067194E" w:rsidP="00145008">
      <w:pPr>
        <w:pStyle w:val="NoSpacing"/>
        <w:rPr>
          <w:rFonts w:ascii="Century Gothic" w:hAnsi="Century Gothic"/>
          <w:b/>
          <w:sz w:val="20"/>
          <w:szCs w:val="20"/>
        </w:rPr>
      </w:pPr>
      <w:r w:rsidRPr="00885C20">
        <w:rPr>
          <w:rFonts w:ascii="Century Gothic" w:hAnsi="Century Gothic"/>
          <w:b/>
          <w:sz w:val="20"/>
          <w:szCs w:val="20"/>
        </w:rPr>
        <w:t>Box Tops for Education Program:</w:t>
      </w:r>
    </w:p>
    <w:p w:rsidR="0067194E" w:rsidRPr="00885C20" w:rsidRDefault="0067194E" w:rsidP="00145008">
      <w:pPr>
        <w:pStyle w:val="NoSpacing"/>
        <w:rPr>
          <w:rFonts w:ascii="Century Gothic" w:hAnsi="Century Gothic"/>
          <w:sz w:val="20"/>
          <w:szCs w:val="20"/>
        </w:rPr>
      </w:pPr>
      <w:r w:rsidRPr="00885C20">
        <w:rPr>
          <w:rFonts w:ascii="Century Gothic" w:hAnsi="Century Gothic"/>
          <w:sz w:val="20"/>
          <w:szCs w:val="20"/>
        </w:rPr>
        <w:t>Here are three easy ways you can help our school collect Box Tops:</w:t>
      </w:r>
    </w:p>
    <w:p w:rsidR="0067194E" w:rsidRPr="00885C20" w:rsidRDefault="0067194E" w:rsidP="00145008">
      <w:pPr>
        <w:pStyle w:val="NoSpacing"/>
        <w:rPr>
          <w:rFonts w:ascii="Century Gothic" w:hAnsi="Century Gothic"/>
          <w:sz w:val="20"/>
          <w:szCs w:val="20"/>
        </w:rPr>
      </w:pPr>
    </w:p>
    <w:p w:rsidR="0067194E" w:rsidRPr="00885C20" w:rsidRDefault="0067194E" w:rsidP="00145008">
      <w:pPr>
        <w:pStyle w:val="NoSpacing"/>
        <w:rPr>
          <w:rFonts w:ascii="Century Gothic" w:hAnsi="Century Gothic"/>
          <w:sz w:val="20"/>
          <w:szCs w:val="20"/>
        </w:rPr>
      </w:pPr>
      <w:r w:rsidRPr="00885C20">
        <w:rPr>
          <w:rFonts w:ascii="Century Gothic" w:hAnsi="Century Gothic"/>
          <w:b/>
          <w:sz w:val="20"/>
          <w:szCs w:val="20"/>
        </w:rPr>
        <w:t xml:space="preserve">Clip </w:t>
      </w:r>
      <w:r w:rsidRPr="00885C20">
        <w:rPr>
          <w:rFonts w:ascii="Century Gothic" w:hAnsi="Century Gothic"/>
          <w:sz w:val="20"/>
          <w:szCs w:val="20"/>
        </w:rPr>
        <w:t>– Clip the Box Top from hundreds of participating products and send them to school. Each one is worth 10 cents when our school redeems them from Box Tops for Education. Note: only Box Tops with current expiration dates are accepted.</w:t>
      </w:r>
      <w:r w:rsidR="00C9152F">
        <w:rPr>
          <w:rFonts w:ascii="Century Gothic" w:hAnsi="Century Gothic"/>
          <w:sz w:val="20"/>
          <w:szCs w:val="20"/>
        </w:rPr>
        <w:t xml:space="preserve">  </w:t>
      </w:r>
    </w:p>
    <w:p w:rsidR="0067194E" w:rsidRPr="00885C20" w:rsidRDefault="0067194E" w:rsidP="00145008">
      <w:pPr>
        <w:pStyle w:val="NoSpacing"/>
        <w:rPr>
          <w:rFonts w:ascii="Century Gothic" w:hAnsi="Century Gothic"/>
          <w:sz w:val="20"/>
          <w:szCs w:val="20"/>
        </w:rPr>
      </w:pPr>
    </w:p>
    <w:p w:rsidR="004144F2" w:rsidRDefault="0067194E" w:rsidP="00145008">
      <w:pPr>
        <w:pStyle w:val="NoSpacing"/>
        <w:rPr>
          <w:rFonts w:ascii="Century Gothic" w:hAnsi="Century Gothic"/>
          <w:sz w:val="20"/>
          <w:szCs w:val="20"/>
        </w:rPr>
      </w:pPr>
      <w:r w:rsidRPr="00885C20">
        <w:rPr>
          <w:rFonts w:ascii="Century Gothic" w:hAnsi="Century Gothic"/>
          <w:b/>
          <w:sz w:val="20"/>
          <w:szCs w:val="20"/>
        </w:rPr>
        <w:t xml:space="preserve">Shop online </w:t>
      </w:r>
      <w:r w:rsidRPr="00885C20">
        <w:rPr>
          <w:rFonts w:ascii="Century Gothic" w:hAnsi="Century Gothic"/>
          <w:sz w:val="20"/>
          <w:szCs w:val="20"/>
        </w:rPr>
        <w:t xml:space="preserve">– Shop at your favorite online stores through the Box Tops Marketplace (boxtops4education.com/marketplace). </w:t>
      </w:r>
      <w:r w:rsidR="004144F2">
        <w:rPr>
          <w:rFonts w:ascii="Century Gothic" w:hAnsi="Century Gothic"/>
          <w:sz w:val="20"/>
          <w:szCs w:val="20"/>
        </w:rPr>
        <w:t>Our school can earn eBoxTops with every qualifying purchase you make, at no additional cost to you.</w:t>
      </w:r>
    </w:p>
    <w:p w:rsidR="004144F2" w:rsidRDefault="004144F2" w:rsidP="00145008">
      <w:pPr>
        <w:pStyle w:val="NoSpacing"/>
        <w:rPr>
          <w:rFonts w:ascii="Century Gothic" w:hAnsi="Century Gothic"/>
          <w:sz w:val="20"/>
          <w:szCs w:val="20"/>
        </w:rPr>
      </w:pPr>
    </w:p>
    <w:p w:rsidR="004144F2" w:rsidRDefault="004144F2" w:rsidP="00145008">
      <w:pPr>
        <w:pStyle w:val="NoSpacing"/>
        <w:rPr>
          <w:rFonts w:ascii="Century Gothic" w:hAnsi="Century Gothic"/>
          <w:sz w:val="20"/>
          <w:szCs w:val="20"/>
        </w:rPr>
      </w:pPr>
      <w:r w:rsidRPr="004144F2">
        <w:rPr>
          <w:rFonts w:ascii="Century Gothic" w:hAnsi="Century Gothic"/>
          <w:b/>
          <w:sz w:val="20"/>
          <w:szCs w:val="20"/>
        </w:rPr>
        <w:t>S</w:t>
      </w:r>
      <w:r w:rsidR="0067194E" w:rsidRPr="004144F2">
        <w:rPr>
          <w:rFonts w:ascii="Century Gothic" w:hAnsi="Century Gothic"/>
          <w:b/>
          <w:sz w:val="20"/>
          <w:szCs w:val="20"/>
        </w:rPr>
        <w:t>ign up</w:t>
      </w:r>
      <w:r>
        <w:rPr>
          <w:rFonts w:ascii="Century Gothic" w:hAnsi="Century Gothic"/>
          <w:sz w:val="20"/>
          <w:szCs w:val="20"/>
        </w:rPr>
        <w:t xml:space="preserve"> – Sign up</w:t>
      </w:r>
      <w:r w:rsidR="0067194E" w:rsidRPr="00885C20">
        <w:rPr>
          <w:rFonts w:ascii="Century Gothic" w:hAnsi="Century Gothic"/>
          <w:sz w:val="20"/>
          <w:szCs w:val="20"/>
        </w:rPr>
        <w:t xml:space="preserve"> to support our school </w:t>
      </w:r>
      <w:r>
        <w:rPr>
          <w:rFonts w:ascii="Century Gothic" w:hAnsi="Century Gothic"/>
          <w:sz w:val="20"/>
          <w:szCs w:val="20"/>
        </w:rPr>
        <w:t xml:space="preserve">at boxtops4education.com, where you can: </w:t>
      </w:r>
    </w:p>
    <w:p w:rsidR="004144F2" w:rsidRPr="004144F2" w:rsidRDefault="004144F2" w:rsidP="004144F2">
      <w:pPr>
        <w:pStyle w:val="NoSpacing"/>
        <w:rPr>
          <w:rFonts w:ascii="Century Gothic" w:hAnsi="Century Gothic"/>
          <w:sz w:val="20"/>
          <w:szCs w:val="20"/>
        </w:rPr>
      </w:pPr>
      <w:r w:rsidRPr="004144F2">
        <w:rPr>
          <w:rFonts w:ascii="Century Gothic" w:hAnsi="Century Gothic"/>
          <w:sz w:val="20"/>
          <w:szCs w:val="20"/>
        </w:rPr>
        <w:t xml:space="preserve">• See how much our school is earning with Box Tops </w:t>
      </w:r>
    </w:p>
    <w:p w:rsidR="004144F2" w:rsidRPr="004144F2" w:rsidRDefault="004144F2" w:rsidP="004144F2">
      <w:pPr>
        <w:pStyle w:val="NoSpacing"/>
        <w:rPr>
          <w:rFonts w:ascii="Century Gothic" w:hAnsi="Century Gothic"/>
          <w:sz w:val="20"/>
          <w:szCs w:val="20"/>
        </w:rPr>
      </w:pPr>
      <w:r w:rsidRPr="004144F2">
        <w:rPr>
          <w:rFonts w:ascii="Century Gothic" w:hAnsi="Century Gothic"/>
          <w:sz w:val="20"/>
          <w:szCs w:val="20"/>
        </w:rPr>
        <w:t>• Enter online promotions for chances to win eBoxTops and other prizes</w:t>
      </w:r>
    </w:p>
    <w:p w:rsidR="004144F2" w:rsidRPr="004144F2" w:rsidRDefault="004144F2" w:rsidP="004144F2">
      <w:pPr>
        <w:pStyle w:val="NoSpacing"/>
        <w:rPr>
          <w:rFonts w:ascii="Century Gothic" w:hAnsi="Century Gothic"/>
          <w:sz w:val="20"/>
          <w:szCs w:val="20"/>
        </w:rPr>
      </w:pPr>
      <w:r w:rsidRPr="004144F2">
        <w:rPr>
          <w:rFonts w:ascii="Century Gothic" w:hAnsi="Century Gothic"/>
          <w:sz w:val="20"/>
          <w:szCs w:val="20"/>
        </w:rPr>
        <w:t xml:space="preserve">• Print coupons for your favorite Box Tops brands </w:t>
      </w:r>
    </w:p>
    <w:p w:rsidR="004144F2" w:rsidRPr="004144F2" w:rsidRDefault="004144F2" w:rsidP="004144F2">
      <w:pPr>
        <w:pStyle w:val="NoSpacing"/>
        <w:rPr>
          <w:rFonts w:ascii="Century Gothic" w:hAnsi="Century Gothic"/>
          <w:sz w:val="20"/>
          <w:szCs w:val="20"/>
        </w:rPr>
      </w:pPr>
    </w:p>
    <w:p w:rsidR="004144F2" w:rsidRPr="00885C20" w:rsidRDefault="004144F2" w:rsidP="004144F2">
      <w:pPr>
        <w:pStyle w:val="NoSpacing"/>
        <w:rPr>
          <w:rFonts w:ascii="Century Gothic" w:hAnsi="Century Gothic"/>
          <w:sz w:val="20"/>
          <w:szCs w:val="20"/>
        </w:rPr>
      </w:pPr>
      <w:r w:rsidRPr="004144F2">
        <w:rPr>
          <w:rFonts w:ascii="Century Gothic" w:hAnsi="Century Gothic"/>
          <w:sz w:val="20"/>
          <w:szCs w:val="20"/>
        </w:rPr>
        <w:t>You can also sign up for Box Tops email newsletters that will keep you updated on the program, and for Marketplace newsletters that include offers from online retailers where you can earn eBoxTops.</w:t>
      </w:r>
      <w:r>
        <w:rPr>
          <w:rFonts w:ascii="Century Gothic" w:hAnsi="Century Gothic"/>
          <w:sz w:val="20"/>
          <w:szCs w:val="20"/>
        </w:rPr>
        <w:t xml:space="preserve"> To learn more, visit </w:t>
      </w:r>
      <w:r w:rsidRPr="002E25C5">
        <w:rPr>
          <w:rFonts w:ascii="Century Gothic" w:hAnsi="Century Gothic"/>
          <w:sz w:val="20"/>
          <w:szCs w:val="20"/>
          <w:u w:val="single"/>
        </w:rPr>
        <w:t>boxtops4education.com</w:t>
      </w:r>
      <w:r>
        <w:rPr>
          <w:rFonts w:ascii="Century Gothic" w:hAnsi="Century Gothic"/>
          <w:sz w:val="20"/>
          <w:szCs w:val="20"/>
        </w:rPr>
        <w:t xml:space="preserve">. </w:t>
      </w:r>
    </w:p>
    <w:p w:rsidR="0067194E" w:rsidRPr="00885C20" w:rsidRDefault="0067194E" w:rsidP="00145008">
      <w:pPr>
        <w:pStyle w:val="NoSpacing"/>
        <w:rPr>
          <w:rFonts w:ascii="Century Gothic" w:hAnsi="Century Gothic"/>
          <w:sz w:val="20"/>
          <w:szCs w:val="20"/>
        </w:rPr>
      </w:pPr>
    </w:p>
    <w:p w:rsidR="0067194E" w:rsidRPr="00885C20" w:rsidRDefault="0067194E" w:rsidP="00145008">
      <w:pPr>
        <w:pStyle w:val="NoSpacing"/>
        <w:rPr>
          <w:rFonts w:ascii="Century Gothic" w:hAnsi="Century Gothic"/>
          <w:b/>
          <w:sz w:val="20"/>
          <w:szCs w:val="20"/>
        </w:rPr>
      </w:pPr>
      <w:r w:rsidRPr="00885C20">
        <w:rPr>
          <w:rFonts w:ascii="Century Gothic" w:hAnsi="Century Gothic"/>
          <w:b/>
          <w:sz w:val="20"/>
          <w:szCs w:val="20"/>
        </w:rPr>
        <w:t>Campbell’s Labels for Education Program:</w:t>
      </w:r>
    </w:p>
    <w:p w:rsidR="0067194E" w:rsidRPr="00885C20" w:rsidRDefault="0067194E" w:rsidP="00145008">
      <w:pPr>
        <w:pStyle w:val="NoSpacing"/>
        <w:rPr>
          <w:rFonts w:ascii="Century Gothic" w:hAnsi="Century Gothic"/>
          <w:sz w:val="20"/>
          <w:szCs w:val="20"/>
        </w:rPr>
      </w:pPr>
      <w:r w:rsidRPr="00885C20">
        <w:rPr>
          <w:rFonts w:ascii="Century Gothic" w:hAnsi="Century Gothic"/>
          <w:sz w:val="20"/>
          <w:szCs w:val="20"/>
        </w:rPr>
        <w:t xml:space="preserve">Clip and save UPC’s and beverage caps from participating Labels for Education products and send them to school. These labels do not have expiration dates, with the exception of bonus certificates. Our school can redeem points for FREE educational resources. Visit the Campbell’s Labels for Education website for more information at </w:t>
      </w:r>
      <w:hyperlink r:id="rId5" w:history="1">
        <w:r w:rsidRPr="00885C20">
          <w:rPr>
            <w:rStyle w:val="Hyperlink"/>
            <w:rFonts w:ascii="Century Gothic" w:hAnsi="Century Gothic"/>
            <w:color w:val="auto"/>
            <w:sz w:val="20"/>
            <w:szCs w:val="20"/>
          </w:rPr>
          <w:t>www.labelsforeducation.com</w:t>
        </w:r>
      </w:hyperlink>
      <w:r w:rsidRPr="00885C20">
        <w:rPr>
          <w:rFonts w:ascii="Century Gothic" w:hAnsi="Century Gothic"/>
          <w:sz w:val="20"/>
          <w:szCs w:val="20"/>
        </w:rPr>
        <w:t xml:space="preserve">. </w:t>
      </w:r>
    </w:p>
    <w:p w:rsidR="0067194E" w:rsidRPr="00885C20" w:rsidRDefault="0067194E" w:rsidP="00145008">
      <w:pPr>
        <w:pStyle w:val="NoSpacing"/>
        <w:rPr>
          <w:rFonts w:ascii="Century Gothic" w:hAnsi="Century Gothic"/>
          <w:sz w:val="20"/>
          <w:szCs w:val="20"/>
        </w:rPr>
      </w:pPr>
    </w:p>
    <w:p w:rsidR="0067194E" w:rsidRPr="00885C20" w:rsidRDefault="0067194E" w:rsidP="00145008">
      <w:pPr>
        <w:pStyle w:val="NoSpacing"/>
        <w:rPr>
          <w:rFonts w:ascii="Century Gothic" w:hAnsi="Century Gothic"/>
          <w:b/>
          <w:sz w:val="20"/>
          <w:szCs w:val="20"/>
        </w:rPr>
      </w:pPr>
      <w:r w:rsidRPr="00885C20">
        <w:rPr>
          <w:rFonts w:ascii="Century Gothic" w:hAnsi="Century Gothic"/>
          <w:b/>
          <w:sz w:val="20"/>
          <w:szCs w:val="20"/>
        </w:rPr>
        <w:t>Tyson Project A+ Program:</w:t>
      </w:r>
    </w:p>
    <w:p w:rsidR="0067194E" w:rsidRPr="00885C20" w:rsidRDefault="0067194E" w:rsidP="00145008">
      <w:pPr>
        <w:pStyle w:val="NoSpacing"/>
        <w:rPr>
          <w:rFonts w:ascii="Century Gothic" w:hAnsi="Century Gothic"/>
          <w:sz w:val="20"/>
          <w:szCs w:val="20"/>
        </w:rPr>
      </w:pPr>
      <w:r w:rsidRPr="00885C20">
        <w:rPr>
          <w:rFonts w:ascii="Century Gothic" w:hAnsi="Century Gothic"/>
          <w:sz w:val="20"/>
          <w:szCs w:val="20"/>
        </w:rPr>
        <w:t xml:space="preserve">Clip and save the entire </w:t>
      </w:r>
      <w:r w:rsidRPr="00885C20">
        <w:rPr>
          <w:rFonts w:ascii="Century Gothic" w:hAnsi="Century Gothic"/>
          <w:b/>
          <w:sz w:val="20"/>
          <w:szCs w:val="20"/>
        </w:rPr>
        <w:t>Project A+</w:t>
      </w:r>
      <w:r w:rsidRPr="00885C20">
        <w:rPr>
          <w:rFonts w:ascii="Century Gothic" w:hAnsi="Century Gothic"/>
          <w:sz w:val="20"/>
          <w:szCs w:val="20"/>
        </w:rPr>
        <w:t xml:space="preserve"> label from participating Tyson products. These labels do not have expiration dates. Each label we collect is worth 24 cents for our school. Visit their website for more information at </w:t>
      </w:r>
      <w:hyperlink r:id="rId6" w:history="1">
        <w:r w:rsidRPr="00885C20">
          <w:rPr>
            <w:rStyle w:val="Hyperlink"/>
            <w:rFonts w:ascii="Century Gothic" w:hAnsi="Century Gothic"/>
            <w:color w:val="auto"/>
            <w:sz w:val="20"/>
            <w:szCs w:val="20"/>
          </w:rPr>
          <w:t>www.tyson.com/projectaplus</w:t>
        </w:r>
      </w:hyperlink>
      <w:r w:rsidRPr="00885C20">
        <w:rPr>
          <w:rFonts w:ascii="Century Gothic" w:hAnsi="Century Gothic"/>
          <w:sz w:val="20"/>
          <w:szCs w:val="20"/>
        </w:rPr>
        <w:t xml:space="preserve">. </w:t>
      </w:r>
    </w:p>
    <w:p w:rsidR="0067194E" w:rsidRPr="00885C20" w:rsidRDefault="0067194E" w:rsidP="00145008">
      <w:pPr>
        <w:pStyle w:val="NoSpacing"/>
        <w:rPr>
          <w:rFonts w:ascii="Century Gothic" w:hAnsi="Century Gothic"/>
          <w:sz w:val="20"/>
          <w:szCs w:val="20"/>
        </w:rPr>
      </w:pPr>
    </w:p>
    <w:p w:rsidR="0067194E" w:rsidRPr="00885C20" w:rsidRDefault="0067194E" w:rsidP="00145008">
      <w:pPr>
        <w:pStyle w:val="NoSpacing"/>
        <w:rPr>
          <w:rFonts w:ascii="Century Gothic" w:hAnsi="Century Gothic"/>
          <w:sz w:val="20"/>
          <w:szCs w:val="20"/>
        </w:rPr>
      </w:pPr>
      <w:r w:rsidRPr="00885C20">
        <w:rPr>
          <w:rFonts w:ascii="Century Gothic" w:hAnsi="Century Gothic"/>
          <w:sz w:val="20"/>
          <w:szCs w:val="20"/>
        </w:rPr>
        <w:t>Thank you for supporting our school by participating in these programs!</w:t>
      </w:r>
    </w:p>
    <w:p w:rsidR="0067194E" w:rsidRPr="00885C20" w:rsidRDefault="0067194E" w:rsidP="00145008">
      <w:pPr>
        <w:pStyle w:val="NoSpacing"/>
        <w:rPr>
          <w:rFonts w:ascii="Century Gothic" w:hAnsi="Century Gothic"/>
          <w:sz w:val="20"/>
          <w:szCs w:val="20"/>
        </w:rPr>
      </w:pPr>
    </w:p>
    <w:p w:rsidR="0067194E" w:rsidRPr="00885C20" w:rsidRDefault="0067194E" w:rsidP="00145008">
      <w:pPr>
        <w:pStyle w:val="NoSpacing"/>
        <w:rPr>
          <w:rFonts w:ascii="Century Gothic" w:hAnsi="Century Gothic"/>
          <w:sz w:val="20"/>
          <w:szCs w:val="20"/>
        </w:rPr>
      </w:pPr>
      <w:r w:rsidRPr="00885C20">
        <w:rPr>
          <w:rFonts w:ascii="Century Gothic" w:hAnsi="Century Gothic"/>
          <w:sz w:val="20"/>
          <w:szCs w:val="20"/>
        </w:rPr>
        <w:t>Sincerely,</w:t>
      </w:r>
    </w:p>
    <w:p w:rsidR="0067194E" w:rsidRPr="00885C20" w:rsidRDefault="0067194E" w:rsidP="00145008">
      <w:pPr>
        <w:pStyle w:val="NoSpacing"/>
        <w:rPr>
          <w:rFonts w:ascii="Century Gothic" w:hAnsi="Century Gothic"/>
          <w:sz w:val="20"/>
          <w:szCs w:val="20"/>
        </w:rPr>
      </w:pPr>
    </w:p>
    <w:p w:rsidR="0067194E" w:rsidRDefault="0067194E" w:rsidP="00145008">
      <w:pPr>
        <w:pStyle w:val="NoSpacing"/>
        <w:rPr>
          <w:rFonts w:ascii="Century Gothic" w:hAnsi="Century Gothic"/>
          <w:sz w:val="20"/>
          <w:szCs w:val="20"/>
        </w:rPr>
      </w:pPr>
      <w:r w:rsidRPr="00885C20">
        <w:rPr>
          <w:rFonts w:ascii="Century Gothic" w:hAnsi="Century Gothic"/>
          <w:sz w:val="20"/>
          <w:szCs w:val="20"/>
        </w:rPr>
        <w:t>Robin Pinkel</w:t>
      </w:r>
    </w:p>
    <w:p w:rsidR="00960565" w:rsidRDefault="00885C20" w:rsidP="00145008">
      <w:pPr>
        <w:pStyle w:val="NoSpacing"/>
        <w:rPr>
          <w:rFonts w:ascii="Century Gothic" w:hAnsi="Century Gothic"/>
          <w:sz w:val="20"/>
          <w:szCs w:val="20"/>
        </w:rPr>
      </w:pPr>
      <w:r>
        <w:rPr>
          <w:rFonts w:ascii="Century Gothic" w:hAnsi="Century Gothic"/>
          <w:sz w:val="20"/>
          <w:szCs w:val="20"/>
        </w:rPr>
        <w:t>Box Top/Label Program Coordinator</w:t>
      </w:r>
    </w:p>
    <w:p w:rsidR="00960565" w:rsidRDefault="00B642CB" w:rsidP="00145008">
      <w:pPr>
        <w:pStyle w:val="NoSpacing"/>
        <w:rPr>
          <w:rFonts w:ascii="Century Gothic" w:hAnsi="Century Gothic"/>
          <w:sz w:val="20"/>
          <w:szCs w:val="20"/>
        </w:rPr>
      </w:pPr>
      <w:hyperlink r:id="rId7" w:history="1">
        <w:r w:rsidR="00960565" w:rsidRPr="00960565">
          <w:rPr>
            <w:rStyle w:val="Hyperlink"/>
            <w:rFonts w:ascii="Century Gothic" w:hAnsi="Century Gothic"/>
            <w:color w:val="auto"/>
            <w:sz w:val="20"/>
            <w:szCs w:val="20"/>
          </w:rPr>
          <w:t>pinkel72@yahoo.com</w:t>
        </w:r>
      </w:hyperlink>
      <w:r w:rsidR="00960565" w:rsidRPr="00960565">
        <w:rPr>
          <w:rFonts w:ascii="Century Gothic" w:hAnsi="Century Gothic"/>
          <w:sz w:val="20"/>
          <w:szCs w:val="20"/>
        </w:rPr>
        <w:t xml:space="preserve"> </w:t>
      </w:r>
    </w:p>
    <w:p w:rsidR="00960565" w:rsidRPr="00960565" w:rsidRDefault="00960565" w:rsidP="00145008">
      <w:pPr>
        <w:pStyle w:val="NoSpacing"/>
        <w:rPr>
          <w:rFonts w:ascii="Century Gothic" w:hAnsi="Century Gothic"/>
          <w:sz w:val="20"/>
          <w:szCs w:val="20"/>
        </w:rPr>
      </w:pPr>
      <w:r w:rsidRPr="00960565">
        <w:rPr>
          <w:rFonts w:ascii="Century Gothic" w:hAnsi="Century Gothic"/>
          <w:sz w:val="20"/>
          <w:szCs w:val="20"/>
        </w:rPr>
        <w:t>618.334.5735</w:t>
      </w:r>
    </w:p>
    <w:p w:rsidR="00885C20" w:rsidRDefault="00885C20" w:rsidP="00145008">
      <w:pPr>
        <w:pStyle w:val="NoSpacing"/>
        <w:rPr>
          <w:rFonts w:ascii="Century Gothic" w:hAnsi="Century Gothic"/>
          <w:sz w:val="20"/>
          <w:szCs w:val="20"/>
        </w:rPr>
      </w:pPr>
      <w:r>
        <w:rPr>
          <w:rFonts w:ascii="Century Gothic" w:hAnsi="Century Gothic"/>
          <w:sz w:val="20"/>
          <w:szCs w:val="20"/>
        </w:rPr>
        <w:t xml:space="preserve"> </w:t>
      </w:r>
    </w:p>
    <w:p w:rsidR="00145008" w:rsidRPr="00145008" w:rsidRDefault="00885C20" w:rsidP="00885C20">
      <w:pPr>
        <w:pStyle w:val="NoSpacing"/>
        <w:ind w:left="1440" w:firstLine="720"/>
        <w:jc w:val="right"/>
        <w:rPr>
          <w:rFonts w:ascii="Century Gothic" w:hAnsi="Century Gothic"/>
        </w:rPr>
      </w:pPr>
      <w:r>
        <w:rPr>
          <w:rFonts w:ascii="Century Gothic" w:hAnsi="Century Gothic"/>
          <w:noProof/>
        </w:rPr>
        <w:drawing>
          <wp:inline distT="0" distB="0" distL="0" distR="0" wp14:anchorId="7B47089E">
            <wp:extent cx="950026" cy="51750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5568" cy="520523"/>
                    </a:xfrm>
                    <a:prstGeom prst="rect">
                      <a:avLst/>
                    </a:prstGeom>
                    <a:noFill/>
                  </pic:spPr>
                </pic:pic>
              </a:graphicData>
            </a:graphic>
          </wp:inline>
        </w:drawing>
      </w:r>
      <w:r>
        <w:rPr>
          <w:rFonts w:ascii="Century Gothic" w:hAnsi="Century Gothic"/>
          <w:noProof/>
        </w:rPr>
        <w:t xml:space="preserve">       </w:t>
      </w:r>
      <w:r>
        <w:rPr>
          <w:rFonts w:ascii="Century Gothic" w:hAnsi="Century Gothic"/>
          <w:noProof/>
        </w:rPr>
        <w:drawing>
          <wp:inline distT="0" distB="0" distL="0" distR="0" wp14:anchorId="6829D8E2" wp14:editId="28723B2E">
            <wp:extent cx="1243029" cy="44934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1269" cy="452319"/>
                    </a:xfrm>
                    <a:prstGeom prst="rect">
                      <a:avLst/>
                    </a:prstGeom>
                    <a:noFill/>
                  </pic:spPr>
                </pic:pic>
              </a:graphicData>
            </a:graphic>
          </wp:inline>
        </w:drawing>
      </w:r>
      <w:r>
        <w:rPr>
          <w:rFonts w:ascii="Century Gothic" w:hAnsi="Century Gothic"/>
          <w:noProof/>
        </w:rPr>
        <w:t xml:space="preserve">        </w:t>
      </w:r>
      <w:r>
        <w:rPr>
          <w:rFonts w:ascii="Century Gothic" w:hAnsi="Century Gothic"/>
          <w:noProof/>
        </w:rPr>
        <w:drawing>
          <wp:inline distT="0" distB="0" distL="0" distR="0" wp14:anchorId="7BF229B1" wp14:editId="143671BA">
            <wp:extent cx="486888" cy="573222"/>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409" cy="573835"/>
                    </a:xfrm>
                    <a:prstGeom prst="rect">
                      <a:avLst/>
                    </a:prstGeom>
                    <a:noFill/>
                  </pic:spPr>
                </pic:pic>
              </a:graphicData>
            </a:graphic>
          </wp:inline>
        </w:drawing>
      </w:r>
      <w:r w:rsidR="00C56581">
        <w:rPr>
          <w:rFonts w:ascii="Century Gothic" w:hAnsi="Century Gothic"/>
        </w:rPr>
        <w:t xml:space="preserve">                         </w:t>
      </w:r>
    </w:p>
    <w:sectPr w:rsidR="00145008" w:rsidRPr="00145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008"/>
    <w:rsid w:val="00145008"/>
    <w:rsid w:val="002E25C5"/>
    <w:rsid w:val="004144F2"/>
    <w:rsid w:val="005D4452"/>
    <w:rsid w:val="0067194E"/>
    <w:rsid w:val="00885C20"/>
    <w:rsid w:val="00960565"/>
    <w:rsid w:val="00AD1E19"/>
    <w:rsid w:val="00B642CB"/>
    <w:rsid w:val="00B9121C"/>
    <w:rsid w:val="00C56581"/>
    <w:rsid w:val="00C91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5008"/>
    <w:pPr>
      <w:spacing w:after="0" w:line="240" w:lineRule="auto"/>
    </w:pPr>
  </w:style>
  <w:style w:type="character" w:styleId="Hyperlink">
    <w:name w:val="Hyperlink"/>
    <w:basedOn w:val="DefaultParagraphFont"/>
    <w:uiPriority w:val="99"/>
    <w:unhideWhenUsed/>
    <w:rsid w:val="00145008"/>
    <w:rPr>
      <w:color w:val="0000FF" w:themeColor="hyperlink"/>
      <w:u w:val="single"/>
    </w:rPr>
  </w:style>
  <w:style w:type="paragraph" w:styleId="BalloonText">
    <w:name w:val="Balloon Text"/>
    <w:basedOn w:val="Normal"/>
    <w:link w:val="BalloonTextChar"/>
    <w:uiPriority w:val="99"/>
    <w:semiHidden/>
    <w:unhideWhenUsed/>
    <w:rsid w:val="00145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00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5008"/>
    <w:pPr>
      <w:spacing w:after="0" w:line="240" w:lineRule="auto"/>
    </w:pPr>
  </w:style>
  <w:style w:type="character" w:styleId="Hyperlink">
    <w:name w:val="Hyperlink"/>
    <w:basedOn w:val="DefaultParagraphFont"/>
    <w:uiPriority w:val="99"/>
    <w:unhideWhenUsed/>
    <w:rsid w:val="00145008"/>
    <w:rPr>
      <w:color w:val="0000FF" w:themeColor="hyperlink"/>
      <w:u w:val="single"/>
    </w:rPr>
  </w:style>
  <w:style w:type="paragraph" w:styleId="BalloonText">
    <w:name w:val="Balloon Text"/>
    <w:basedOn w:val="Normal"/>
    <w:link w:val="BalloonTextChar"/>
    <w:uiPriority w:val="99"/>
    <w:semiHidden/>
    <w:unhideWhenUsed/>
    <w:rsid w:val="00145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0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abelsforeducation.com" TargetMode="External"/><Relationship Id="rId6" Type="http://schemas.openxmlformats.org/officeDocument/2006/relationships/hyperlink" Target="http://www.tyson.com/projectaplus" TargetMode="External"/><Relationship Id="rId7" Type="http://schemas.openxmlformats.org/officeDocument/2006/relationships/hyperlink" Target="mailto:pinkel72@yahoo.com"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Pinkel</dc:creator>
  <cp:lastModifiedBy>Microsoft Office User</cp:lastModifiedBy>
  <cp:revision>2</cp:revision>
  <cp:lastPrinted>2012-08-12T22:25:00Z</cp:lastPrinted>
  <dcterms:created xsi:type="dcterms:W3CDTF">2013-08-23T14:34:00Z</dcterms:created>
  <dcterms:modified xsi:type="dcterms:W3CDTF">2013-08-23T14:34:00Z</dcterms:modified>
</cp:coreProperties>
</file>